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3BB3" w14:textId="47162959" w:rsidR="00702DD7" w:rsidRPr="00C54B16" w:rsidRDefault="00702DD7" w:rsidP="00C54B16">
      <w:pPr>
        <w:pStyle w:val="Ttulo1"/>
        <w:keepNext/>
        <w:spacing w:after="0" w:line="240" w:lineRule="auto"/>
        <w:contextualSpacing w:val="0"/>
        <w:jc w:val="center"/>
        <w:rPr>
          <w:rFonts w:ascii="Arial" w:eastAsia="Times New Roman" w:hAnsi="Arial" w:cs="Arial"/>
          <w:caps/>
          <w:sz w:val="32"/>
          <w:szCs w:val="32"/>
          <w:lang w:val="es-ES_tradnl" w:eastAsia="es-ES"/>
        </w:rPr>
      </w:pPr>
      <w:bookmarkStart w:id="0" w:name="_Toc526494627"/>
      <w:r w:rsidRPr="00C54B16">
        <w:rPr>
          <w:rFonts w:ascii="Arial" w:eastAsia="Times New Roman" w:hAnsi="Arial" w:cs="Arial"/>
          <w:caps/>
          <w:sz w:val="32"/>
          <w:szCs w:val="32"/>
          <w:lang w:val="es-ES_tradnl" w:eastAsia="es-ES"/>
        </w:rPr>
        <w:t>Memoria técnica justificativa del cumplimiento de las condiciones impuestas en la concesión de la ayuda</w:t>
      </w:r>
      <w:bookmarkEnd w:id="0"/>
    </w:p>
    <w:p w14:paraId="35364275" w14:textId="4D5F1839" w:rsidR="00702DD7" w:rsidRPr="00C54B16" w:rsidRDefault="00702DD7" w:rsidP="00702DD7">
      <w:pPr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4B16" w:rsidRPr="00C54B16" w14:paraId="46AAEE6B" w14:textId="77777777" w:rsidTr="00C54B16">
        <w:tc>
          <w:tcPr>
            <w:tcW w:w="10456" w:type="dxa"/>
          </w:tcPr>
          <w:p w14:paraId="6F73C073" w14:textId="51710F72" w:rsidR="00C54B16" w:rsidRPr="00C54B16" w:rsidRDefault="00C54B16" w:rsidP="00C54B1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C54B16">
              <w:rPr>
                <w:rFonts w:ascii="Arial" w:hAnsi="Arial" w:cs="Arial"/>
                <w:b/>
                <w:sz w:val="32"/>
                <w:szCs w:val="32"/>
              </w:rPr>
              <w:t>SUBVENCIONES PARA ACTUACIONES DE EFICIENCIA ENERGÉTICA EN PYME Y GRAN EMPRESA DEL SECTOR INDUSTRIAL EN EXTREMADURA</w:t>
            </w:r>
          </w:p>
        </w:tc>
      </w:tr>
    </w:tbl>
    <w:p w14:paraId="54310FE2" w14:textId="77777777" w:rsidR="00C54B16" w:rsidRPr="00C54B16" w:rsidRDefault="00C54B16" w:rsidP="00702DD7">
      <w:pPr>
        <w:jc w:val="center"/>
        <w:rPr>
          <w:rFonts w:ascii="Arial" w:eastAsia="Calibri" w:hAnsi="Arial" w:cs="Arial"/>
          <w:b/>
        </w:rPr>
      </w:pPr>
    </w:p>
    <w:p w14:paraId="6DA7041E" w14:textId="77777777" w:rsidR="00702DD7" w:rsidRPr="00C54B16" w:rsidRDefault="00702DD7" w:rsidP="00702DD7">
      <w:pPr>
        <w:jc w:val="center"/>
        <w:rPr>
          <w:rFonts w:ascii="Arial" w:eastAsia="Calibri" w:hAnsi="Arial" w:cs="Arial"/>
          <w:b/>
        </w:rPr>
      </w:pPr>
    </w:p>
    <w:p w14:paraId="5ED3A62E" w14:textId="77777777" w:rsidR="00C54B16" w:rsidRPr="00C54B16" w:rsidRDefault="00C54B16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0"/>
        <w:jc w:val="left"/>
        <w:rPr>
          <w:rFonts w:ascii="Arial" w:eastAsia="Calibri" w:hAnsi="Arial" w:cs="Arial"/>
          <w:b/>
          <w:sz w:val="12"/>
          <w:szCs w:val="12"/>
        </w:rPr>
      </w:pPr>
    </w:p>
    <w:p w14:paraId="6939D6C3" w14:textId="3F0CABF1" w:rsidR="003C555B" w:rsidRPr="00C54B16" w:rsidRDefault="003C555B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jc w:val="left"/>
        <w:rPr>
          <w:rFonts w:ascii="Arial" w:eastAsia="Calibri" w:hAnsi="Arial" w:cs="Arial"/>
          <w:b/>
        </w:rPr>
      </w:pPr>
      <w:proofErr w:type="spellStart"/>
      <w:r w:rsidRPr="00C54B16">
        <w:rPr>
          <w:rFonts w:ascii="Arial" w:eastAsia="Calibri" w:hAnsi="Arial" w:cs="Arial"/>
          <w:b/>
        </w:rPr>
        <w:t>Nº</w:t>
      </w:r>
      <w:proofErr w:type="spellEnd"/>
      <w:r w:rsidRPr="00C54B16">
        <w:rPr>
          <w:rFonts w:ascii="Arial" w:eastAsia="Calibri" w:hAnsi="Arial" w:cs="Arial"/>
          <w:b/>
        </w:rPr>
        <w:t xml:space="preserve"> </w:t>
      </w:r>
      <w:r w:rsidR="00C54B16">
        <w:rPr>
          <w:rFonts w:ascii="Arial" w:eastAsia="Calibri" w:hAnsi="Arial" w:cs="Arial"/>
          <w:b/>
        </w:rPr>
        <w:t>e</w:t>
      </w:r>
      <w:r w:rsidRPr="00C54B16">
        <w:rPr>
          <w:rFonts w:ascii="Arial" w:eastAsia="Calibri" w:hAnsi="Arial" w:cs="Arial"/>
          <w:b/>
        </w:rPr>
        <w:t xml:space="preserve">xpediente: </w:t>
      </w:r>
    </w:p>
    <w:p w14:paraId="6380A483" w14:textId="08BF8766" w:rsidR="00C54B16" w:rsidRDefault="00EC6F07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240" w:after="24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Solicitante:</w:t>
      </w:r>
    </w:p>
    <w:p w14:paraId="36BA09C7" w14:textId="71B4B092" w:rsidR="00EC6F07" w:rsidRDefault="00EC6F07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240" w:after="24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Localización de la actuación:</w:t>
      </w:r>
    </w:p>
    <w:p w14:paraId="6AF0E6EE" w14:textId="676780A7" w:rsidR="00702DD7" w:rsidRDefault="003C555B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240" w:after="240"/>
        <w:jc w:val="left"/>
        <w:rPr>
          <w:rFonts w:ascii="Arial" w:eastAsia="Calibri" w:hAnsi="Arial" w:cs="Arial"/>
          <w:b/>
        </w:rPr>
      </w:pPr>
      <w:r w:rsidRPr="00C54B16">
        <w:rPr>
          <w:rFonts w:ascii="Arial" w:eastAsia="Calibri" w:hAnsi="Arial" w:cs="Arial"/>
          <w:b/>
        </w:rPr>
        <w:t xml:space="preserve">Nombre del </w:t>
      </w:r>
      <w:r w:rsidR="00702DD7" w:rsidRPr="00C54B16">
        <w:rPr>
          <w:rFonts w:ascii="Arial" w:eastAsia="Calibri" w:hAnsi="Arial" w:cs="Arial"/>
          <w:b/>
        </w:rPr>
        <w:t>Proyecto:</w:t>
      </w:r>
    </w:p>
    <w:p w14:paraId="1F3C1987" w14:textId="54DE6B8F" w:rsidR="00C54B16" w:rsidRDefault="00C54B16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240" w:after="240"/>
        <w:jc w:val="left"/>
        <w:rPr>
          <w:rFonts w:ascii="Arial" w:hAnsi="Arial" w:cs="Arial"/>
          <w:bCs/>
          <w:i/>
          <w:iCs/>
          <w:sz w:val="18"/>
          <w:szCs w:val="18"/>
        </w:rPr>
      </w:pPr>
      <w:r w:rsidRPr="0005791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ipología de actuaciones: </w:t>
      </w:r>
      <w:r>
        <w:rPr>
          <w:rFonts w:ascii="Arial" w:hAnsi="Arial" w:cs="Arial"/>
          <w:bCs/>
          <w:i/>
          <w:iCs/>
          <w:sz w:val="18"/>
          <w:szCs w:val="18"/>
        </w:rPr>
        <w:t>(marcar las que procedan</w:t>
      </w:r>
    </w:p>
    <w:p w14:paraId="17B369CA" w14:textId="2B93C74F" w:rsidR="00C54B16" w:rsidRDefault="00C54B16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240" w:after="240"/>
        <w:ind w:firstLine="708"/>
        <w:jc w:val="left"/>
        <w:rPr>
          <w:rFonts w:ascii="Arial" w:eastAsia="Times New Roman" w:hAnsi="Arial" w:cs="Arial"/>
          <w:b/>
          <w:lang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03F1D">
        <w:fldChar w:fldCharType="separate"/>
      </w:r>
      <w:r>
        <w:fldChar w:fldCharType="end"/>
      </w:r>
      <w:r>
        <w:rPr>
          <w:rFonts w:ascii="Arial" w:eastAsia="Times New Roman" w:hAnsi="Arial" w:cs="Arial"/>
          <w:b/>
          <w:lang w:eastAsia="es-ES"/>
        </w:rPr>
        <w:t xml:space="preserve"> Tipo 1: Mejora de la tecnología en equipos y procesos industriales</w:t>
      </w:r>
    </w:p>
    <w:p w14:paraId="36AD31BD" w14:textId="73D12968" w:rsidR="00C54B16" w:rsidRDefault="00C54B16" w:rsidP="00C54B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240" w:after="240"/>
        <w:ind w:firstLine="708"/>
        <w:jc w:val="left"/>
        <w:rPr>
          <w:rFonts w:ascii="Arial" w:eastAsia="Times New Roman" w:hAnsi="Arial" w:cs="Arial"/>
          <w:b/>
          <w:lang w:eastAsia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03F1D">
        <w:fldChar w:fldCharType="separate"/>
      </w:r>
      <w:r>
        <w:fldChar w:fldCharType="end"/>
      </w:r>
      <w:r>
        <w:rPr>
          <w:rFonts w:ascii="Arial" w:eastAsia="Times New Roman" w:hAnsi="Arial" w:cs="Arial"/>
          <w:b/>
          <w:lang w:eastAsia="es-ES"/>
        </w:rPr>
        <w:t xml:space="preserve"> Tipo 2: Implantación de sistemas de gestión energética</w:t>
      </w:r>
    </w:p>
    <w:p w14:paraId="0399C05D" w14:textId="77777777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7E6DD302" w14:textId="77777777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2E3D83FC" w14:textId="77777777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6C53D66B" w14:textId="77777777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5F250845" w14:textId="405F6C12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27C1C947" w14:textId="5053815C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31520552" w14:textId="32A2D5AF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2BEC6B93" w14:textId="27E7A771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7D0F6700" w14:textId="77777777" w:rsidR="00EC6F07" w:rsidRDefault="00EC6F07" w:rsidP="00702DD7">
      <w:pPr>
        <w:jc w:val="left"/>
        <w:rPr>
          <w:rFonts w:ascii="Arial" w:eastAsia="Calibri" w:hAnsi="Arial" w:cs="Arial"/>
          <w:b/>
        </w:rPr>
      </w:pPr>
    </w:p>
    <w:p w14:paraId="3DC0DD82" w14:textId="6755BC48" w:rsidR="00143EC9" w:rsidRPr="00C54B16" w:rsidRDefault="00143EC9" w:rsidP="00702DD7">
      <w:pPr>
        <w:jc w:val="left"/>
        <w:rPr>
          <w:rFonts w:ascii="Arial" w:eastAsia="Calibri" w:hAnsi="Arial" w:cs="Arial"/>
          <w:b/>
        </w:rPr>
      </w:pPr>
      <w:r w:rsidRPr="00C54B16">
        <w:rPr>
          <w:rFonts w:ascii="Arial" w:eastAsia="Calibri" w:hAnsi="Arial" w:cs="Arial"/>
          <w:b/>
        </w:rPr>
        <w:t>Esta memoria técnica ha sido realizada y suscrita por el técnico titulado competente autor del proyecto o de dirección de la ejecución de la actuación: ………</w:t>
      </w:r>
    </w:p>
    <w:p w14:paraId="3CEA2BF7" w14:textId="494C9B99" w:rsidR="002E641F" w:rsidRDefault="00EC6F07" w:rsidP="00702DD7">
      <w:pPr>
        <w:jc w:val="left"/>
        <w:rPr>
          <w:rFonts w:ascii="Arial" w:eastAsia="Calibri" w:hAnsi="Arial" w:cs="Arial"/>
          <w:bCs/>
        </w:rPr>
      </w:pPr>
      <w:r w:rsidRPr="00EC6F07">
        <w:rPr>
          <w:rFonts w:ascii="Arial" w:eastAsia="Calibri" w:hAnsi="Arial" w:cs="Arial"/>
          <w:bCs/>
        </w:rPr>
        <w:lastRenderedPageBreak/>
        <w:t>La redacción de</w:t>
      </w:r>
      <w:r>
        <w:rPr>
          <w:rFonts w:ascii="Arial" w:eastAsia="Calibri" w:hAnsi="Arial" w:cs="Arial"/>
          <w:bCs/>
        </w:rPr>
        <w:t xml:space="preserve"> </w:t>
      </w:r>
      <w:r w:rsidRPr="00EC6F07">
        <w:rPr>
          <w:rFonts w:ascii="Arial" w:eastAsia="Calibri" w:hAnsi="Arial" w:cs="Arial"/>
          <w:bCs/>
        </w:rPr>
        <w:t>l</w:t>
      </w:r>
      <w:r>
        <w:rPr>
          <w:rFonts w:ascii="Arial" w:eastAsia="Calibri" w:hAnsi="Arial" w:cs="Arial"/>
          <w:bCs/>
        </w:rPr>
        <w:t>a</w:t>
      </w:r>
      <w:r w:rsidRPr="00EC6F0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memoria técnica justificativa </w:t>
      </w:r>
      <w:r w:rsidRPr="00EC6F07">
        <w:rPr>
          <w:rFonts w:ascii="Arial" w:eastAsia="Calibri" w:hAnsi="Arial" w:cs="Arial"/>
          <w:bCs/>
        </w:rPr>
        <w:t xml:space="preserve">seguirá el índice establecido en este documento y </w:t>
      </w:r>
      <w:r>
        <w:rPr>
          <w:rFonts w:ascii="Arial" w:eastAsia="Calibri" w:hAnsi="Arial" w:cs="Arial"/>
          <w:bCs/>
        </w:rPr>
        <w:t>deberá responder, como mínimo, a los contenidos de l</w:t>
      </w:r>
      <w:r w:rsidRPr="00EC6F07">
        <w:rPr>
          <w:rFonts w:ascii="Arial" w:eastAsia="Calibri" w:hAnsi="Arial" w:cs="Arial"/>
          <w:bCs/>
        </w:rPr>
        <w:t>os siguientes apartados:</w:t>
      </w:r>
    </w:p>
    <w:p w14:paraId="1AFA0C29" w14:textId="221E7C4D" w:rsidR="00EC6F07" w:rsidRDefault="00EC6F07" w:rsidP="00EC6F07">
      <w:pPr>
        <w:pStyle w:val="Prrafodelista"/>
        <w:numPr>
          <w:ilvl w:val="0"/>
          <w:numId w:val="6"/>
        </w:numPr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Identificación y descripción de las actuaciones</w:t>
      </w:r>
    </w:p>
    <w:p w14:paraId="06936B52" w14:textId="605EE91F" w:rsidR="00EC6F07" w:rsidRDefault="00EC6F07" w:rsidP="00EC6F07">
      <w:pPr>
        <w:ind w:left="720"/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Se identificarán y describir</w:t>
      </w:r>
      <w:r w:rsidR="00151483">
        <w:rPr>
          <w:rFonts w:ascii="Arial" w:eastAsia="Calibri" w:hAnsi="Arial" w:cs="Arial"/>
          <w:bCs/>
        </w:rPr>
        <w:t>á cada una de las actuaciones realizadas por separado y en orden de realización, haciendo referencia a la etapa del proceso productivo y describiendo los trabajos realizados en cada una de ellas.</w:t>
      </w:r>
    </w:p>
    <w:p w14:paraId="7D8994CD" w14:textId="62621CF3" w:rsidR="00EC6F07" w:rsidRDefault="00151483" w:rsidP="00EC6F07">
      <w:pPr>
        <w:pStyle w:val="Prrafodelista"/>
        <w:numPr>
          <w:ilvl w:val="0"/>
          <w:numId w:val="6"/>
        </w:numPr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Facturas asociadas al expediente</w:t>
      </w:r>
    </w:p>
    <w:p w14:paraId="68FD8EFC" w14:textId="4483447D" w:rsidR="00151483" w:rsidRDefault="00151483" w:rsidP="00151483">
      <w:pPr>
        <w:ind w:left="708"/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Para cada una de las actuaciones se adjuntará una hoja como la incluida a continuación, identificando para cada una de ellas las facturas correspondientes.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14"/>
        <w:gridCol w:w="845"/>
        <w:gridCol w:w="993"/>
        <w:gridCol w:w="992"/>
        <w:gridCol w:w="992"/>
        <w:gridCol w:w="1276"/>
        <w:gridCol w:w="1417"/>
        <w:gridCol w:w="993"/>
        <w:gridCol w:w="1134"/>
      </w:tblGrid>
      <w:tr w:rsidR="00006A60" w:rsidRPr="00B16BF7" w14:paraId="4E50BB33" w14:textId="77777777" w:rsidTr="00A62065">
        <w:trPr>
          <w:trHeight w:val="357"/>
        </w:trPr>
        <w:tc>
          <w:tcPr>
            <w:tcW w:w="704" w:type="dxa"/>
            <w:vAlign w:val="center"/>
          </w:tcPr>
          <w:p w14:paraId="06A470A2" w14:textId="77777777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NIF</w:t>
            </w:r>
          </w:p>
        </w:tc>
        <w:tc>
          <w:tcPr>
            <w:tcW w:w="1559" w:type="dxa"/>
            <w:gridSpan w:val="2"/>
            <w:vAlign w:val="center"/>
          </w:tcPr>
          <w:p w14:paraId="31ABF249" w14:textId="77777777" w:rsidR="00A62065" w:rsidRDefault="00006A60" w:rsidP="006D635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Proveedor/</w:t>
            </w:r>
          </w:p>
          <w:p w14:paraId="4A21506A" w14:textId="47B2CE95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Emisor Factura</w:t>
            </w:r>
          </w:p>
        </w:tc>
        <w:tc>
          <w:tcPr>
            <w:tcW w:w="993" w:type="dxa"/>
            <w:vAlign w:val="center"/>
          </w:tcPr>
          <w:p w14:paraId="7B16CD78" w14:textId="77777777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Nº</w:t>
            </w:r>
            <w:proofErr w:type="spellEnd"/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Factura</w:t>
            </w:r>
          </w:p>
        </w:tc>
        <w:tc>
          <w:tcPr>
            <w:tcW w:w="992" w:type="dxa"/>
            <w:vAlign w:val="center"/>
          </w:tcPr>
          <w:p w14:paraId="34D56211" w14:textId="77777777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Fecha Factura</w:t>
            </w:r>
          </w:p>
        </w:tc>
        <w:tc>
          <w:tcPr>
            <w:tcW w:w="992" w:type="dxa"/>
            <w:vAlign w:val="center"/>
          </w:tcPr>
          <w:p w14:paraId="2D708CC2" w14:textId="79D08A63" w:rsidR="00006A60" w:rsidRDefault="00006A60" w:rsidP="006D635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Fecha de pago</w:t>
            </w:r>
          </w:p>
        </w:tc>
        <w:tc>
          <w:tcPr>
            <w:tcW w:w="1276" w:type="dxa"/>
            <w:vAlign w:val="center"/>
          </w:tcPr>
          <w:p w14:paraId="2EFD469D" w14:textId="3303A227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Actuación</w:t>
            </w:r>
          </w:p>
        </w:tc>
        <w:tc>
          <w:tcPr>
            <w:tcW w:w="1417" w:type="dxa"/>
            <w:vAlign w:val="center"/>
          </w:tcPr>
          <w:p w14:paraId="00C92697" w14:textId="493C7264" w:rsidR="00006A60" w:rsidRDefault="00006A60" w:rsidP="006D635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Concepto/</w:t>
            </w:r>
          </w:p>
          <w:p w14:paraId="791FE82F" w14:textId="531C53D6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Descripción</w:t>
            </w:r>
          </w:p>
        </w:tc>
        <w:tc>
          <w:tcPr>
            <w:tcW w:w="993" w:type="dxa"/>
            <w:vAlign w:val="center"/>
          </w:tcPr>
          <w:p w14:paraId="581B5440" w14:textId="77777777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Importe factura (€)</w:t>
            </w:r>
          </w:p>
        </w:tc>
        <w:tc>
          <w:tcPr>
            <w:tcW w:w="1134" w:type="dxa"/>
          </w:tcPr>
          <w:p w14:paraId="350848DF" w14:textId="77777777" w:rsidR="00006A60" w:rsidRDefault="00006A60" w:rsidP="006D635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Importe elegible</w:t>
            </w:r>
          </w:p>
          <w:p w14:paraId="742E7D98" w14:textId="65B37161" w:rsidR="00006A60" w:rsidRPr="00B16BF7" w:rsidRDefault="00006A60" w:rsidP="006D635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(€)</w:t>
            </w:r>
          </w:p>
        </w:tc>
      </w:tr>
      <w:tr w:rsidR="00006A60" w:rsidRPr="00B16BF7" w14:paraId="6209A8C9" w14:textId="77777777" w:rsidTr="00A62065">
        <w:trPr>
          <w:trHeight w:val="35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A2A66A0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2189C31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2CB33B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E4B773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CE1759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C8403B" w14:textId="51D4B91B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5E8887" w14:textId="458AB82C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0A85D0A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560E61F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A60" w:rsidRPr="00B16BF7" w14:paraId="0F6F4EFA" w14:textId="77777777" w:rsidTr="00A62065">
        <w:trPr>
          <w:trHeight w:val="35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79D15D7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5B5D8AB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4615A1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B87E7A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13D405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CF58B0" w14:textId="4562A9AB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D908F9" w14:textId="1E5505E1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03A45FF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14048A1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A60" w:rsidRPr="00B16BF7" w14:paraId="074E5A04" w14:textId="77777777" w:rsidTr="00A62065">
        <w:trPr>
          <w:trHeight w:val="35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C358CE2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82CBF39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B0D69B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25DD89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6BD5FD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8D9D82" w14:textId="14B9A7EC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B0B9E6" w14:textId="338A2A82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7D859F6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29FE481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A60" w:rsidRPr="00B16BF7" w14:paraId="408F5317" w14:textId="77777777" w:rsidTr="00A62065">
        <w:trPr>
          <w:trHeight w:val="35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3DFFB55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0921C83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5CCF4B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8933E7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477BA9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DE48D1" w14:textId="10FD08CE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9925F1" w14:textId="11E06DBB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B5186AA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C57F7F5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A60" w:rsidRPr="00B16BF7" w14:paraId="1ED20250" w14:textId="77777777" w:rsidTr="00A62065">
        <w:trPr>
          <w:trHeight w:val="35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573615C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CB0FB51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A63EB2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C01EA2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E417B7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5CD44F" w14:textId="0F5FDE69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64233E" w14:textId="0F9C6860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A8B4B3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7D71725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A60" w:rsidRPr="00B16BF7" w14:paraId="20C610E6" w14:textId="77777777" w:rsidTr="00A62065">
        <w:trPr>
          <w:trHeight w:val="357"/>
        </w:trPr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3C347ECD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50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B322631" w14:textId="286EC2D0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3B5F01A6" w14:textId="4A49C5B2" w:rsidR="00006A60" w:rsidRPr="00B16BF7" w:rsidRDefault="00006A60" w:rsidP="00006A60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B16BF7">
              <w:rPr>
                <w:rFonts w:ascii="Arial" w:hAnsi="Arial" w:cs="Arial"/>
                <w:b/>
                <w:bCs/>
                <w:color w:val="auto"/>
                <w:sz w:val="20"/>
              </w:rPr>
              <w:t>Total:</w:t>
            </w:r>
          </w:p>
        </w:tc>
        <w:tc>
          <w:tcPr>
            <w:tcW w:w="993" w:type="dxa"/>
            <w:vAlign w:val="center"/>
          </w:tcPr>
          <w:p w14:paraId="46CF1A97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59B1E9D" w14:textId="77777777" w:rsidR="00006A60" w:rsidRPr="00B16BF7" w:rsidRDefault="00006A60" w:rsidP="006D635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</w:tbl>
    <w:p w14:paraId="0A051B6C" w14:textId="231077DA" w:rsidR="00151483" w:rsidRDefault="00151483" w:rsidP="00EC6F07">
      <w:pPr>
        <w:pStyle w:val="Prrafodelista"/>
        <w:numPr>
          <w:ilvl w:val="0"/>
          <w:numId w:val="6"/>
        </w:numPr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Resultados energéticos</w:t>
      </w:r>
    </w:p>
    <w:p w14:paraId="49D2B34C" w14:textId="72E1AC73" w:rsidR="00162B0E" w:rsidRDefault="00162B0E" w:rsidP="00162B0E">
      <w:pPr>
        <w:ind w:left="708"/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Consumo anual de energía eléctrica de la instalación inicial (kWh/año)</w:t>
      </w:r>
    </w:p>
    <w:p w14:paraId="15EDC06B" w14:textId="04CC363A" w:rsidR="00162B0E" w:rsidRDefault="00162B0E" w:rsidP="00162B0E">
      <w:pPr>
        <w:ind w:left="708"/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Consumo anual de energía térmica de la instalación inicial (kWh/año)</w:t>
      </w:r>
    </w:p>
    <w:p w14:paraId="541EE98D" w14:textId="7A3F1995" w:rsidR="00162B0E" w:rsidRPr="00162B0E" w:rsidRDefault="00162B0E" w:rsidP="00162B0E">
      <w:pPr>
        <w:ind w:left="708"/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Consumo anual de energía eléctrica de la instalación </w:t>
      </w:r>
      <w:r w:rsidR="00006A60">
        <w:rPr>
          <w:rFonts w:ascii="Arial" w:eastAsia="Calibri" w:hAnsi="Arial" w:cs="Arial"/>
          <w:bCs/>
        </w:rPr>
        <w:t>final</w:t>
      </w:r>
      <w:r>
        <w:rPr>
          <w:rFonts w:ascii="Arial" w:eastAsia="Calibri" w:hAnsi="Arial" w:cs="Arial"/>
          <w:bCs/>
        </w:rPr>
        <w:t xml:space="preserve"> (kWh/año)</w:t>
      </w:r>
    </w:p>
    <w:p w14:paraId="40F2B08C" w14:textId="5BD1B364" w:rsidR="00162B0E" w:rsidRPr="00162B0E" w:rsidRDefault="00162B0E" w:rsidP="00162B0E">
      <w:pPr>
        <w:ind w:left="708"/>
        <w:jc w:val="lef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Consumo anual de energía </w:t>
      </w:r>
      <w:r w:rsidR="00006A60">
        <w:rPr>
          <w:rFonts w:ascii="Arial" w:eastAsia="Calibri" w:hAnsi="Arial" w:cs="Arial"/>
          <w:bCs/>
        </w:rPr>
        <w:t>térmica</w:t>
      </w:r>
      <w:r>
        <w:rPr>
          <w:rFonts w:ascii="Arial" w:eastAsia="Calibri" w:hAnsi="Arial" w:cs="Arial"/>
          <w:bCs/>
        </w:rPr>
        <w:t xml:space="preserve"> de la instalación </w:t>
      </w:r>
      <w:r w:rsidR="00006A60">
        <w:rPr>
          <w:rFonts w:ascii="Arial" w:eastAsia="Calibri" w:hAnsi="Arial" w:cs="Arial"/>
          <w:bCs/>
        </w:rPr>
        <w:t>final</w:t>
      </w:r>
      <w:r>
        <w:rPr>
          <w:rFonts w:ascii="Arial" w:eastAsia="Calibri" w:hAnsi="Arial" w:cs="Arial"/>
          <w:bCs/>
        </w:rPr>
        <w:t xml:space="preserve"> (kWh/año)</w:t>
      </w:r>
    </w:p>
    <w:p w14:paraId="485D7460" w14:textId="0D2C6793" w:rsidR="00F617AA" w:rsidRPr="00151483" w:rsidRDefault="00151483" w:rsidP="00151483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Certificado final de las actuaciones</w:t>
      </w:r>
    </w:p>
    <w:p w14:paraId="44E670E8" w14:textId="19EB8ACC" w:rsidR="00006A60" w:rsidRDefault="00006A60" w:rsidP="0060530C">
      <w:pPr>
        <w:spacing w:after="0"/>
        <w:rPr>
          <w:rFonts w:ascii="Arial" w:hAnsi="Arial" w:cs="Arial"/>
        </w:rPr>
      </w:pPr>
    </w:p>
    <w:p w14:paraId="2FB0098C" w14:textId="05FFE44F" w:rsidR="00162B0E" w:rsidRDefault="00162B0E" w:rsidP="0060530C">
      <w:pPr>
        <w:spacing w:after="0"/>
        <w:rPr>
          <w:rFonts w:ascii="Arial" w:hAnsi="Arial" w:cs="Arial"/>
        </w:rPr>
      </w:pPr>
      <w:r w:rsidRPr="00C54B16">
        <w:rPr>
          <w:rFonts w:ascii="Arial" w:hAnsi="Arial" w:cs="Arial"/>
        </w:rPr>
        <w:t>El técnico que firma este documento, CERTIFICA las actuaciones realizadas y los resultados obtenidos, y que han sido ejecutadas conforme a lo exigido por las bases reguladoras de la subvención</w:t>
      </w:r>
      <w:r>
        <w:rPr>
          <w:rFonts w:ascii="Arial" w:hAnsi="Arial" w:cs="Arial"/>
        </w:rPr>
        <w:t xml:space="preserve"> de la Resolución de 28 de septiembre de 2020, de la Secretaría General, por la que se establece la convocatoria de subvenciones para actuaciones de eficiencia energética en PYME y gran empresa del sector industrial en Extremadura.</w:t>
      </w:r>
    </w:p>
    <w:p w14:paraId="74C84708" w14:textId="77777777" w:rsidR="005A738A" w:rsidRPr="00C54B16" w:rsidRDefault="005A738A" w:rsidP="00006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proofErr w:type="gramStart"/>
      <w:r w:rsidRPr="00C54B16">
        <w:rPr>
          <w:rFonts w:ascii="Arial" w:eastAsia="Calibri" w:hAnsi="Arial" w:cs="Arial"/>
          <w:bCs/>
        </w:rPr>
        <w:t>En  _</w:t>
      </w:r>
      <w:proofErr w:type="gramEnd"/>
      <w:r w:rsidRPr="00C54B16">
        <w:rPr>
          <w:rFonts w:ascii="Arial" w:eastAsia="Calibri" w:hAnsi="Arial" w:cs="Arial"/>
          <w:bCs/>
        </w:rPr>
        <w:t xml:space="preserve">_____________________,  a __  </w:t>
      </w:r>
      <w:proofErr w:type="spellStart"/>
      <w:r w:rsidRPr="00C54B16">
        <w:rPr>
          <w:rFonts w:ascii="Arial" w:eastAsia="Calibri" w:hAnsi="Arial" w:cs="Arial"/>
          <w:bCs/>
        </w:rPr>
        <w:t>de</w:t>
      </w:r>
      <w:proofErr w:type="spellEnd"/>
      <w:r w:rsidRPr="00C54B16">
        <w:rPr>
          <w:rFonts w:ascii="Arial" w:eastAsia="Calibri" w:hAnsi="Arial" w:cs="Arial"/>
          <w:bCs/>
        </w:rPr>
        <w:t xml:space="preserve">  _____ </w:t>
      </w:r>
      <w:proofErr w:type="spellStart"/>
      <w:r w:rsidRPr="00C54B16">
        <w:rPr>
          <w:rFonts w:ascii="Arial" w:eastAsia="Calibri" w:hAnsi="Arial" w:cs="Arial"/>
          <w:bCs/>
        </w:rPr>
        <w:t>de</w:t>
      </w:r>
      <w:proofErr w:type="spellEnd"/>
      <w:r w:rsidRPr="00C54B16">
        <w:rPr>
          <w:rFonts w:ascii="Arial" w:eastAsia="Calibri" w:hAnsi="Arial" w:cs="Arial"/>
          <w:bCs/>
        </w:rPr>
        <w:t xml:space="preserve"> ______</w:t>
      </w:r>
    </w:p>
    <w:p w14:paraId="425A06CD" w14:textId="77777777" w:rsidR="005A738A" w:rsidRPr="00C54B16" w:rsidRDefault="005A738A" w:rsidP="005A738A">
      <w:pPr>
        <w:jc w:val="left"/>
        <w:rPr>
          <w:rFonts w:ascii="Arial" w:hAnsi="Arial" w:cs="Arial"/>
          <w:b/>
        </w:rPr>
      </w:pPr>
    </w:p>
    <w:p w14:paraId="49662F35" w14:textId="77777777" w:rsidR="00A62065" w:rsidRDefault="00544109" w:rsidP="00544109">
      <w:pPr>
        <w:jc w:val="left"/>
        <w:rPr>
          <w:rFonts w:ascii="Arial" w:hAnsi="Arial" w:cs="Arial"/>
          <w:b/>
        </w:rPr>
      </w:pPr>
      <w:r w:rsidRPr="00A62065">
        <w:rPr>
          <w:rFonts w:ascii="Arial" w:hAnsi="Arial" w:cs="Arial"/>
          <w:b/>
        </w:rPr>
        <w:t xml:space="preserve">Firma del </w:t>
      </w:r>
      <w:r w:rsidR="00A62065">
        <w:rPr>
          <w:rFonts w:ascii="Arial" w:hAnsi="Arial" w:cs="Arial"/>
          <w:b/>
        </w:rPr>
        <w:t>técnico titulado competente</w:t>
      </w:r>
    </w:p>
    <w:p w14:paraId="57004071" w14:textId="77777777" w:rsidR="00A62065" w:rsidRDefault="00A62065" w:rsidP="0054410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apellidos</w:t>
      </w:r>
    </w:p>
    <w:p w14:paraId="3044E1E4" w14:textId="77777777" w:rsidR="00A62065" w:rsidRDefault="00A62065" w:rsidP="0054410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Titulación</w:t>
      </w:r>
    </w:p>
    <w:sectPr w:rsidR="00A62065" w:rsidSect="00D84805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D1C4" w14:textId="77777777" w:rsidR="00702DD7" w:rsidRDefault="00702DD7" w:rsidP="00702DD7">
      <w:pPr>
        <w:spacing w:after="0" w:line="240" w:lineRule="auto"/>
      </w:pPr>
      <w:r>
        <w:separator/>
      </w:r>
    </w:p>
  </w:endnote>
  <w:endnote w:type="continuationSeparator" w:id="0">
    <w:p w14:paraId="3047E24A" w14:textId="77777777" w:rsidR="00702DD7" w:rsidRDefault="00702DD7" w:rsidP="007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0A36" w14:textId="77777777" w:rsidR="00702DD7" w:rsidRDefault="00702DD7" w:rsidP="00702DD7">
      <w:pPr>
        <w:spacing w:after="0" w:line="240" w:lineRule="auto"/>
      </w:pPr>
      <w:r>
        <w:separator/>
      </w:r>
    </w:p>
  </w:footnote>
  <w:footnote w:type="continuationSeparator" w:id="0">
    <w:p w14:paraId="037A4BFD" w14:textId="77777777" w:rsidR="00702DD7" w:rsidRDefault="00702DD7" w:rsidP="0070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3" w:type="dxa"/>
      <w:tblLook w:val="04A0" w:firstRow="1" w:lastRow="0" w:firstColumn="1" w:lastColumn="0" w:noHBand="0" w:noVBand="1"/>
    </w:tblPr>
    <w:tblGrid>
      <w:gridCol w:w="3334"/>
      <w:gridCol w:w="1808"/>
      <w:gridCol w:w="1117"/>
      <w:gridCol w:w="3934"/>
    </w:tblGrid>
    <w:tr w:rsidR="00C54B16" w:rsidRPr="000634B1" w14:paraId="438119C2" w14:textId="77777777" w:rsidTr="006D635D">
      <w:trPr>
        <w:trHeight w:val="1527"/>
      </w:trPr>
      <w:tc>
        <w:tcPr>
          <w:tcW w:w="3334" w:type="dxa"/>
          <w:hideMark/>
        </w:tcPr>
        <w:p w14:paraId="295D4D1D" w14:textId="77777777" w:rsidR="00C54B16" w:rsidRPr="000634B1" w:rsidRDefault="00C54B16" w:rsidP="00C54B16">
          <w:pPr>
            <w:tabs>
              <w:tab w:val="center" w:pos="4252"/>
              <w:tab w:val="right" w:pos="8504"/>
            </w:tabs>
            <w:suppressAutoHyphens/>
            <w:spacing w:line="240" w:lineRule="atLeast"/>
            <w:ind w:right="357"/>
            <w:rPr>
              <w:rFonts w:ascii="Gill Sans Std" w:eastAsia="Times New Roman" w:hAnsi="Gill Sans Std" w:cs="Calibri"/>
              <w:w w:val="75"/>
            </w:rPr>
          </w:pPr>
          <w:r w:rsidRPr="000634B1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31607AB3" wp14:editId="5D4FF1D4">
                <wp:extent cx="1752600" cy="942975"/>
                <wp:effectExtent l="0" t="0" r="0" b="9525"/>
                <wp:docPr id="1" name="Imagen 1" descr="Interfaz de usuario gráfica, Aplicación, Sitio web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" descr="Interfaz de usuario gráfica, Aplicación, Sitio web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dxa"/>
          <w:gridSpan w:val="2"/>
          <w:hideMark/>
        </w:tcPr>
        <w:p w14:paraId="7B640B9A" w14:textId="77777777" w:rsidR="00C54B16" w:rsidRPr="000634B1" w:rsidRDefault="00C54B16" w:rsidP="00C54B16">
          <w:pPr>
            <w:tabs>
              <w:tab w:val="center" w:pos="4252"/>
              <w:tab w:val="right" w:pos="8504"/>
            </w:tabs>
            <w:suppressAutoHyphens/>
            <w:spacing w:line="240" w:lineRule="atLeast"/>
            <w:ind w:right="357"/>
            <w:rPr>
              <w:rFonts w:ascii="Gill Sans Std" w:eastAsia="Times New Roman" w:hAnsi="Gill Sans Std" w:cs="Calibri"/>
              <w:w w:val="75"/>
            </w:rPr>
          </w:pPr>
          <w:r w:rsidRPr="000634B1">
            <w:rPr>
              <w:rFonts w:ascii="Calibri" w:eastAsia="Times New Roman" w:hAnsi="Calibri" w:cs="Times New Roman"/>
              <w:noProof/>
            </w:rPr>
            <w:drawing>
              <wp:anchor distT="0" distB="0" distL="0" distR="0" simplePos="0" relativeHeight="251659264" behindDoc="0" locked="0" layoutInCell="1" allowOverlap="1" wp14:anchorId="5EFD32D2" wp14:editId="32939634">
                <wp:simplePos x="0" y="0"/>
                <wp:positionH relativeFrom="column">
                  <wp:posOffset>453390</wp:posOffset>
                </wp:positionH>
                <wp:positionV relativeFrom="paragraph">
                  <wp:posOffset>18415</wp:posOffset>
                </wp:positionV>
                <wp:extent cx="817880" cy="725805"/>
                <wp:effectExtent l="0" t="0" r="1270" b="0"/>
                <wp:wrapNone/>
                <wp:docPr id="2" name="Imagen 7" descr="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 descr="For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4" w:type="dxa"/>
          <w:hideMark/>
        </w:tcPr>
        <w:p w14:paraId="481E0A61" w14:textId="77777777" w:rsidR="00C54B16" w:rsidRPr="000634B1" w:rsidRDefault="00C54B16" w:rsidP="00C54B16">
          <w:pPr>
            <w:tabs>
              <w:tab w:val="center" w:pos="4252"/>
              <w:tab w:val="right" w:pos="8504"/>
            </w:tabs>
            <w:suppressAutoHyphens/>
            <w:spacing w:line="240" w:lineRule="atLeast"/>
            <w:ind w:right="357"/>
            <w:rPr>
              <w:rFonts w:ascii="Gill Sans Std" w:eastAsia="Times New Roman" w:hAnsi="Gill Sans Std" w:cs="Calibri"/>
              <w:w w:val="75"/>
            </w:rPr>
          </w:pPr>
          <w:r w:rsidRPr="000634B1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62F622A7" wp14:editId="179C51BD">
                <wp:extent cx="2133600" cy="771525"/>
                <wp:effectExtent l="0" t="0" r="0" b="9525"/>
                <wp:docPr id="6" name="Imagen 8" descr="Interfaz de usuario gráfica, Aplicación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 descr="Interfaz de usuario gráfica, Aplicación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4B16" w:rsidRPr="000634B1" w14:paraId="579CB1DE" w14:textId="77777777" w:rsidTr="006D635D">
      <w:trPr>
        <w:trHeight w:val="274"/>
      </w:trPr>
      <w:tc>
        <w:tcPr>
          <w:tcW w:w="5142" w:type="dxa"/>
          <w:gridSpan w:val="2"/>
          <w:hideMark/>
        </w:tcPr>
        <w:p w14:paraId="4AC5FE3E" w14:textId="77777777" w:rsidR="00C54B16" w:rsidRPr="000634B1" w:rsidRDefault="00C54B16" w:rsidP="00C54B16">
          <w:pPr>
            <w:tabs>
              <w:tab w:val="center" w:pos="4252"/>
              <w:tab w:val="right" w:pos="8504"/>
            </w:tabs>
            <w:suppressAutoHyphens/>
            <w:spacing w:after="0" w:line="240" w:lineRule="atLeast"/>
            <w:ind w:right="357"/>
            <w:rPr>
              <w:rFonts w:ascii="Gill Sans Std" w:eastAsia="Gill Sans Std" w:hAnsi="Gill Sans Std" w:cs="Gill Sans Std"/>
              <w:b/>
              <w:bCs/>
              <w:sz w:val="20"/>
              <w:szCs w:val="20"/>
            </w:rPr>
          </w:pPr>
          <w:r w:rsidRPr="000634B1">
            <w:rPr>
              <w:rFonts w:ascii="Gill Sans Std" w:eastAsia="Gill Sans Std" w:hAnsi="Gill Sans Std" w:cs="Gill Sans Std"/>
              <w:b/>
              <w:bCs/>
              <w:sz w:val="20"/>
              <w:szCs w:val="20"/>
            </w:rPr>
            <w:t>Fondo Europeo de Desarrollo Regional</w:t>
          </w:r>
        </w:p>
        <w:p w14:paraId="28B77767" w14:textId="77777777" w:rsidR="00C54B16" w:rsidRPr="000634B1" w:rsidRDefault="00C54B16" w:rsidP="00C54B16">
          <w:pPr>
            <w:tabs>
              <w:tab w:val="center" w:pos="4252"/>
              <w:tab w:val="right" w:pos="8504"/>
            </w:tabs>
            <w:suppressAutoHyphens/>
            <w:spacing w:after="0" w:line="240" w:lineRule="atLeast"/>
            <w:ind w:right="357"/>
            <w:rPr>
              <w:rFonts w:ascii="Gill Sans Std" w:eastAsia="Times New Roman" w:hAnsi="Gill Sans Std" w:cs="Times New Roman"/>
              <w:b/>
              <w:bCs/>
              <w:color w:val="898D8D"/>
              <w:w w:val="75"/>
            </w:rPr>
          </w:pPr>
          <w:r w:rsidRPr="005F5C3D">
            <w:rPr>
              <w:rFonts w:ascii="Gill Sans Std" w:eastAsia="Gill Sans Std" w:hAnsi="Gill Sans Std" w:cs="Gill Sans Std"/>
              <w:b/>
              <w:bCs/>
              <w:sz w:val="20"/>
              <w:szCs w:val="20"/>
            </w:rPr>
            <w:t>Una manera de hacer Europa</w:t>
          </w:r>
        </w:p>
      </w:tc>
      <w:tc>
        <w:tcPr>
          <w:tcW w:w="5051" w:type="dxa"/>
          <w:gridSpan w:val="2"/>
        </w:tcPr>
        <w:p w14:paraId="216C6CF5" w14:textId="77777777" w:rsidR="00C54B16" w:rsidRPr="000634B1" w:rsidRDefault="00C54B16" w:rsidP="00C54B16">
          <w:pPr>
            <w:tabs>
              <w:tab w:val="center" w:pos="4252"/>
              <w:tab w:val="right" w:pos="8504"/>
            </w:tabs>
            <w:suppressAutoHyphens/>
            <w:spacing w:after="240" w:line="240" w:lineRule="atLeast"/>
            <w:ind w:right="357"/>
            <w:jc w:val="center"/>
            <w:rPr>
              <w:rFonts w:ascii="Calibri" w:eastAsia="Times New Roman" w:hAnsi="Calibri" w:cs="Times New Roman"/>
              <w:color w:val="FF0000"/>
              <w:sz w:val="16"/>
              <w:szCs w:val="16"/>
            </w:rPr>
          </w:pPr>
        </w:p>
      </w:tc>
    </w:tr>
  </w:tbl>
  <w:p w14:paraId="2A79662B" w14:textId="646C49EF" w:rsidR="0052064D" w:rsidRPr="00C54B16" w:rsidRDefault="0052064D" w:rsidP="00C54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0004"/>
    <w:multiLevelType w:val="hybridMultilevel"/>
    <w:tmpl w:val="1B8AE62C"/>
    <w:lvl w:ilvl="0" w:tplc="BF1E96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D3D"/>
    <w:multiLevelType w:val="hybridMultilevel"/>
    <w:tmpl w:val="6AC8E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258FF"/>
    <w:multiLevelType w:val="multilevel"/>
    <w:tmpl w:val="FEA0F8BA"/>
    <w:lvl w:ilvl="0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CB3F8D"/>
    <w:multiLevelType w:val="hybridMultilevel"/>
    <w:tmpl w:val="1FD0CC98"/>
    <w:lvl w:ilvl="0" w:tplc="8BC806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5539C"/>
    <w:multiLevelType w:val="hybridMultilevel"/>
    <w:tmpl w:val="AE56A836"/>
    <w:lvl w:ilvl="0" w:tplc="3CE202DE"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174AB"/>
    <w:multiLevelType w:val="hybridMultilevel"/>
    <w:tmpl w:val="ECCA9A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285203">
    <w:abstractNumId w:val="2"/>
  </w:num>
  <w:num w:numId="2" w16cid:durableId="35547838">
    <w:abstractNumId w:val="5"/>
  </w:num>
  <w:num w:numId="3" w16cid:durableId="9990105">
    <w:abstractNumId w:val="4"/>
  </w:num>
  <w:num w:numId="4" w16cid:durableId="923343043">
    <w:abstractNumId w:val="0"/>
  </w:num>
  <w:num w:numId="5" w16cid:durableId="1990206363">
    <w:abstractNumId w:val="3"/>
  </w:num>
  <w:num w:numId="6" w16cid:durableId="34729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D7"/>
    <w:rsid w:val="00006A60"/>
    <w:rsid w:val="000300ED"/>
    <w:rsid w:val="00073A94"/>
    <w:rsid w:val="00085839"/>
    <w:rsid w:val="00096249"/>
    <w:rsid w:val="00143EC9"/>
    <w:rsid w:val="00151483"/>
    <w:rsid w:val="00162B0E"/>
    <w:rsid w:val="00174BB5"/>
    <w:rsid w:val="00182F99"/>
    <w:rsid w:val="00183535"/>
    <w:rsid w:val="001D2EF5"/>
    <w:rsid w:val="00212BBD"/>
    <w:rsid w:val="002609EB"/>
    <w:rsid w:val="002D55AE"/>
    <w:rsid w:val="002E4E2C"/>
    <w:rsid w:val="002E641F"/>
    <w:rsid w:val="003C555B"/>
    <w:rsid w:val="003D4A20"/>
    <w:rsid w:val="00455257"/>
    <w:rsid w:val="00461D51"/>
    <w:rsid w:val="0052064D"/>
    <w:rsid w:val="005232C2"/>
    <w:rsid w:val="00544109"/>
    <w:rsid w:val="005742F3"/>
    <w:rsid w:val="00591C87"/>
    <w:rsid w:val="00595252"/>
    <w:rsid w:val="005A738A"/>
    <w:rsid w:val="005E2A54"/>
    <w:rsid w:val="0060530C"/>
    <w:rsid w:val="006A56FE"/>
    <w:rsid w:val="006D2689"/>
    <w:rsid w:val="00702DD7"/>
    <w:rsid w:val="00703F1D"/>
    <w:rsid w:val="007079FB"/>
    <w:rsid w:val="007943FD"/>
    <w:rsid w:val="007D357E"/>
    <w:rsid w:val="007F1015"/>
    <w:rsid w:val="009474C1"/>
    <w:rsid w:val="00954617"/>
    <w:rsid w:val="00A62065"/>
    <w:rsid w:val="00B8087E"/>
    <w:rsid w:val="00B8126D"/>
    <w:rsid w:val="00C54B16"/>
    <w:rsid w:val="00C90730"/>
    <w:rsid w:val="00C94E48"/>
    <w:rsid w:val="00CB37EA"/>
    <w:rsid w:val="00CC7342"/>
    <w:rsid w:val="00D01F96"/>
    <w:rsid w:val="00D23E1D"/>
    <w:rsid w:val="00D35D01"/>
    <w:rsid w:val="00D762AD"/>
    <w:rsid w:val="00D84805"/>
    <w:rsid w:val="00D92612"/>
    <w:rsid w:val="00DA6E85"/>
    <w:rsid w:val="00DB29EA"/>
    <w:rsid w:val="00DB402B"/>
    <w:rsid w:val="00DC08F5"/>
    <w:rsid w:val="00DC476B"/>
    <w:rsid w:val="00E30BC5"/>
    <w:rsid w:val="00E4135A"/>
    <w:rsid w:val="00E8799E"/>
    <w:rsid w:val="00EB071C"/>
    <w:rsid w:val="00EB0B58"/>
    <w:rsid w:val="00EC6F07"/>
    <w:rsid w:val="00F617AA"/>
    <w:rsid w:val="00FC0DAE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684DF1"/>
  <w15:docId w15:val="{BC6F07FE-4730-40A0-9B2D-BC05AB5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8A"/>
    <w:pPr>
      <w:spacing w:after="20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702DD7"/>
    <w:pPr>
      <w:ind w:left="0"/>
      <w:outlineLvl w:val="0"/>
    </w:pPr>
    <w:rPr>
      <w:rFonts w:ascii="Calibri" w:hAnsi="Calibri" w:cstheme="minorHAns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DD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DD7"/>
  </w:style>
  <w:style w:type="paragraph" w:styleId="Piedepgina">
    <w:name w:val="footer"/>
    <w:basedOn w:val="Normal"/>
    <w:link w:val="PiedepginaCar"/>
    <w:uiPriority w:val="99"/>
    <w:unhideWhenUsed/>
    <w:rsid w:val="0070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DD7"/>
  </w:style>
  <w:style w:type="character" w:customStyle="1" w:styleId="Ttulo1Car">
    <w:name w:val="Título 1 Car"/>
    <w:basedOn w:val="Fuentedeprrafopredeter"/>
    <w:link w:val="Ttulo1"/>
    <w:rsid w:val="00702DD7"/>
    <w:rPr>
      <w:rFonts w:ascii="Calibri" w:hAnsi="Calibri" w:cstheme="minorHAnsi"/>
      <w:b/>
    </w:rPr>
  </w:style>
  <w:style w:type="character" w:customStyle="1" w:styleId="Ttulo4Car">
    <w:name w:val="Título 4 Car"/>
    <w:basedOn w:val="Fuentedeprrafopredeter"/>
    <w:link w:val="Ttulo4"/>
    <w:uiPriority w:val="9"/>
    <w:rsid w:val="00702DD7"/>
    <w:rPr>
      <w:rFonts w:eastAsiaTheme="majorEastAsia" w:cstheme="majorBidi"/>
      <w:b/>
      <w:bCs/>
      <w:iCs/>
      <w:color w:val="000000" w:themeColor="text1"/>
    </w:rPr>
  </w:style>
  <w:style w:type="paragraph" w:styleId="Prrafodelista">
    <w:name w:val="List Paragraph"/>
    <w:basedOn w:val="Normal"/>
    <w:link w:val="PrrafodelistaCar"/>
    <w:uiPriority w:val="34"/>
    <w:qFormat/>
    <w:rsid w:val="00702DD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02DD7"/>
  </w:style>
  <w:style w:type="paragraph" w:styleId="Textodeglobo">
    <w:name w:val="Balloon Text"/>
    <w:basedOn w:val="Normal"/>
    <w:link w:val="TextodegloboCar"/>
    <w:uiPriority w:val="99"/>
    <w:semiHidden/>
    <w:unhideWhenUsed/>
    <w:rsid w:val="003C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nhideWhenUsed/>
    <w:rsid w:val="00174BB5"/>
    <w:rPr>
      <w:vertAlign w:val="superscript"/>
    </w:rPr>
  </w:style>
  <w:style w:type="paragraph" w:customStyle="1" w:styleId="Pa14">
    <w:name w:val="Pa14"/>
    <w:basedOn w:val="Normal"/>
    <w:next w:val="Normal"/>
    <w:uiPriority w:val="99"/>
    <w:rsid w:val="00174BB5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 w:val="24"/>
      <w:szCs w:val="24"/>
    </w:rPr>
  </w:style>
  <w:style w:type="character" w:styleId="Hipervnculo">
    <w:name w:val="Hyperlink"/>
    <w:uiPriority w:val="99"/>
    <w:unhideWhenUsed/>
    <w:rsid w:val="00FC0D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0DAE"/>
    <w:rPr>
      <w:color w:val="954F72" w:themeColor="followedHyperlink"/>
      <w:u w:val="single"/>
    </w:rPr>
  </w:style>
  <w:style w:type="paragraph" w:customStyle="1" w:styleId="Default">
    <w:name w:val="Default"/>
    <w:rsid w:val="00006A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30DA-AAF2-47F7-B756-99EFC336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Muñoz Martín</dc:creator>
  <cp:lastModifiedBy>Alfredo Sanz Pastor</cp:lastModifiedBy>
  <cp:revision>2</cp:revision>
  <cp:lastPrinted>2021-05-07T11:36:00Z</cp:lastPrinted>
  <dcterms:created xsi:type="dcterms:W3CDTF">2023-05-09T11:49:00Z</dcterms:created>
  <dcterms:modified xsi:type="dcterms:W3CDTF">2023-05-09T11:49:00Z</dcterms:modified>
</cp:coreProperties>
</file>